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0A6F61" w14:textId="77777777" w:rsidR="00247B20" w:rsidRDefault="00272161">
      <w:pPr>
        <w:pStyle w:val="normal0"/>
        <w:rPr>
          <w:sz w:val="56"/>
          <w:szCs w:val="56"/>
        </w:rPr>
      </w:pPr>
      <w:r>
        <w:rPr>
          <w:noProof/>
          <w:lang w:val="en-US"/>
        </w:rPr>
        <w:drawing>
          <wp:inline distT="0" distB="0" distL="114300" distR="114300" wp14:anchorId="237BCA0D" wp14:editId="5F0316E2">
            <wp:extent cx="3105150" cy="103759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37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</w:t>
      </w:r>
      <w:proofErr w:type="gramStart"/>
      <w:r>
        <w:rPr>
          <w:sz w:val="56"/>
          <w:szCs w:val="56"/>
        </w:rPr>
        <w:t xml:space="preserve">&amp;                </w:t>
      </w:r>
      <w:proofErr w:type="gramEnd"/>
      <w:r>
        <w:rPr>
          <w:noProof/>
          <w:lang w:val="en-US"/>
        </w:rPr>
        <w:drawing>
          <wp:inline distT="0" distB="0" distL="114300" distR="114300" wp14:anchorId="1491C4DB" wp14:editId="3739B67D">
            <wp:extent cx="1164590" cy="141795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FA777" w14:textId="77777777" w:rsidR="00247B20" w:rsidRDefault="00272161">
      <w:pPr>
        <w:pStyle w:val="normal0"/>
        <w:jc w:val="center"/>
        <w:rPr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Invite you to a lecture evening</w:t>
      </w:r>
    </w:p>
    <w:p w14:paraId="08A86829" w14:textId="77777777" w:rsidR="00247B20" w:rsidRDefault="00272161">
      <w:pPr>
        <w:pStyle w:val="normal0"/>
        <w:jc w:val="center"/>
        <w:rPr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Kindly sponsored by</w:t>
      </w:r>
    </w:p>
    <w:p w14:paraId="3FB09DF9" w14:textId="77777777" w:rsidR="00247B20" w:rsidRDefault="00272161">
      <w:pPr>
        <w:pStyle w:val="normal0"/>
        <w:jc w:val="center"/>
        <w:rPr>
          <w:sz w:val="40"/>
          <w:szCs w:val="40"/>
        </w:rPr>
      </w:pPr>
      <w:r>
        <w:rPr>
          <w:noProof/>
          <w:lang w:val="en-US"/>
        </w:rPr>
        <w:drawing>
          <wp:inline distT="0" distB="0" distL="114300" distR="114300" wp14:anchorId="3C1AA457" wp14:editId="651F69A8">
            <wp:extent cx="1362710" cy="1214755"/>
            <wp:effectExtent l="0" t="0" r="0" b="0"/>
            <wp:docPr id="2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214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93252" w14:textId="530B4B34" w:rsidR="00247B20" w:rsidRPr="000E28CE" w:rsidRDefault="00380270">
      <w:pPr>
        <w:pStyle w:val="normal0"/>
        <w:jc w:val="center"/>
        <w:rPr>
          <w:b/>
          <w:color w:val="0070C0"/>
          <w:sz w:val="40"/>
          <w:szCs w:val="40"/>
        </w:rPr>
      </w:pPr>
      <w:r w:rsidRPr="000E28CE">
        <w:rPr>
          <w:b/>
          <w:color w:val="0070C0"/>
          <w:sz w:val="40"/>
          <w:szCs w:val="40"/>
        </w:rPr>
        <w:t xml:space="preserve">Tuesday </w:t>
      </w:r>
      <w:r w:rsidR="00272161" w:rsidRPr="000E28CE">
        <w:rPr>
          <w:b/>
          <w:color w:val="0070C0"/>
          <w:sz w:val="40"/>
          <w:szCs w:val="40"/>
        </w:rPr>
        <w:t>9</w:t>
      </w:r>
      <w:r w:rsidR="00272161" w:rsidRPr="000E28CE">
        <w:rPr>
          <w:b/>
          <w:color w:val="0070C0"/>
          <w:sz w:val="40"/>
          <w:szCs w:val="40"/>
          <w:vertAlign w:val="superscript"/>
        </w:rPr>
        <w:t>th</w:t>
      </w:r>
      <w:r w:rsidRPr="000E28CE">
        <w:rPr>
          <w:b/>
          <w:color w:val="0070C0"/>
          <w:sz w:val="40"/>
          <w:szCs w:val="40"/>
        </w:rPr>
        <w:t xml:space="preserve"> May at 7pm (d</w:t>
      </w:r>
      <w:r w:rsidR="00272161" w:rsidRPr="000E28CE">
        <w:rPr>
          <w:b/>
          <w:color w:val="0070C0"/>
          <w:sz w:val="40"/>
          <w:szCs w:val="40"/>
        </w:rPr>
        <w:t>emo</w:t>
      </w:r>
      <w:r w:rsidR="000E28CE">
        <w:rPr>
          <w:b/>
          <w:color w:val="0070C0"/>
          <w:sz w:val="40"/>
          <w:szCs w:val="40"/>
        </w:rPr>
        <w:t xml:space="preserve">s start </w:t>
      </w:r>
      <w:bookmarkStart w:id="0" w:name="_GoBack"/>
      <w:bookmarkEnd w:id="0"/>
      <w:r w:rsidR="00272161" w:rsidRPr="000E28CE">
        <w:rPr>
          <w:b/>
          <w:color w:val="0070C0"/>
          <w:sz w:val="40"/>
          <w:szCs w:val="40"/>
        </w:rPr>
        <w:t>at 6.30pm)</w:t>
      </w:r>
    </w:p>
    <w:p w14:paraId="76FC5DF6" w14:textId="77777777" w:rsidR="00247B20" w:rsidRDefault="00272161">
      <w:pPr>
        <w:pStyle w:val="normal0"/>
        <w:jc w:val="center"/>
        <w:rPr>
          <w:color w:val="0070C0"/>
          <w:sz w:val="40"/>
          <w:szCs w:val="40"/>
        </w:rPr>
      </w:pPr>
      <w:r>
        <w:rPr>
          <w:noProof/>
          <w:lang w:val="en-US"/>
        </w:rPr>
        <w:drawing>
          <wp:inline distT="0" distB="0" distL="114300" distR="114300" wp14:anchorId="012539E3" wp14:editId="0C2A6381">
            <wp:extent cx="2382520" cy="1318895"/>
            <wp:effectExtent l="0" t="0" r="0" b="0"/>
            <wp:docPr id="5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AD8F0B" w14:textId="77777777" w:rsidR="00247B20" w:rsidRDefault="00272161">
      <w:pPr>
        <w:pStyle w:val="normal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Live demo of Aqua Icelander Water Trainer</w:t>
      </w:r>
    </w:p>
    <w:p w14:paraId="7F556964" w14:textId="77777777" w:rsidR="00247B20" w:rsidRDefault="00272161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Stand demonstrating </w:t>
      </w:r>
      <w:proofErr w:type="gramStart"/>
      <w:r>
        <w:rPr>
          <w:sz w:val="20"/>
          <w:szCs w:val="20"/>
        </w:rPr>
        <w:t xml:space="preserve">new   </w:t>
      </w:r>
      <w:proofErr w:type="gramEnd"/>
      <w:r>
        <w:rPr>
          <w:noProof/>
          <w:lang w:val="en-US"/>
        </w:rPr>
        <w:drawing>
          <wp:inline distT="0" distB="0" distL="114300" distR="114300" wp14:anchorId="5137FB85" wp14:editId="6BB8F05F">
            <wp:extent cx="1321435" cy="246380"/>
            <wp:effectExtent l="0" t="0" r="0" b="0"/>
            <wp:docPr id="4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4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91DB6" w14:textId="77777777" w:rsidR="00247B20" w:rsidRDefault="00272161">
      <w:pPr>
        <w:pStyle w:val="normal0"/>
        <w:jc w:val="center"/>
        <w:rPr>
          <w:color w:val="0070C0"/>
          <w:sz w:val="24"/>
          <w:szCs w:val="24"/>
        </w:rPr>
      </w:pPr>
      <w:r>
        <w:rPr>
          <w:color w:val="0070C0"/>
          <w:sz w:val="20"/>
          <w:szCs w:val="20"/>
        </w:rPr>
        <w:t>Presentations</w:t>
      </w:r>
    </w:p>
    <w:p w14:paraId="7AB596AC" w14:textId="77777777" w:rsidR="00247B20" w:rsidRDefault="00272161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How training your horse on a water treadmill with and without incline can benefit performance</w:t>
      </w:r>
    </w:p>
    <w:p w14:paraId="2362303C" w14:textId="77777777" w:rsidR="00247B20" w:rsidRDefault="00272161">
      <w:pPr>
        <w:pStyle w:val="normal0"/>
        <w:jc w:val="center"/>
        <w:rPr>
          <w:color w:val="0070C0"/>
          <w:sz w:val="20"/>
          <w:szCs w:val="20"/>
        </w:rPr>
      </w:pPr>
      <w:proofErr w:type="spellStart"/>
      <w:r>
        <w:rPr>
          <w:color w:val="0070C0"/>
          <w:sz w:val="20"/>
          <w:szCs w:val="20"/>
        </w:rPr>
        <w:t>Maruska</w:t>
      </w:r>
      <w:proofErr w:type="spellEnd"/>
      <w:r>
        <w:rPr>
          <w:color w:val="0070C0"/>
          <w:sz w:val="20"/>
          <w:szCs w:val="20"/>
        </w:rPr>
        <w:t xml:space="preserve"> </w:t>
      </w:r>
      <w:proofErr w:type="spellStart"/>
      <w:r>
        <w:rPr>
          <w:color w:val="0070C0"/>
          <w:sz w:val="20"/>
          <w:szCs w:val="20"/>
        </w:rPr>
        <w:t>Aylward</w:t>
      </w:r>
      <w:proofErr w:type="spellEnd"/>
      <w:r>
        <w:rPr>
          <w:color w:val="0070C0"/>
          <w:sz w:val="20"/>
          <w:szCs w:val="20"/>
        </w:rPr>
        <w:t>-Green MSc BSc MCSP HPC reg. ACPAT cat A</w:t>
      </w:r>
    </w:p>
    <w:p w14:paraId="08E12912" w14:textId="77777777" w:rsidR="00247B20" w:rsidRDefault="00272161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How straight are you</w:t>
      </w:r>
      <w:proofErr w:type="gramStart"/>
      <w:r>
        <w:rPr>
          <w:sz w:val="20"/>
          <w:szCs w:val="20"/>
        </w:rPr>
        <w:t>?!</w:t>
      </w:r>
      <w:proofErr w:type="gramEnd"/>
      <w:r>
        <w:rPr>
          <w:sz w:val="20"/>
          <w:szCs w:val="20"/>
        </w:rPr>
        <w:t xml:space="preserve"> Pilates for riders from a physiotherapy perspective </w:t>
      </w:r>
    </w:p>
    <w:p w14:paraId="40F13EA7" w14:textId="77777777" w:rsidR="00247B20" w:rsidRDefault="00272161">
      <w:pPr>
        <w:pStyle w:val="normal0"/>
        <w:jc w:val="center"/>
        <w:rPr>
          <w:color w:val="0070C0"/>
          <w:sz w:val="20"/>
          <w:szCs w:val="20"/>
        </w:rPr>
      </w:pPr>
      <w:proofErr w:type="spellStart"/>
      <w:r>
        <w:rPr>
          <w:color w:val="0070C0"/>
          <w:sz w:val="20"/>
          <w:szCs w:val="20"/>
        </w:rPr>
        <w:t>Cintia</w:t>
      </w:r>
      <w:proofErr w:type="spellEnd"/>
      <w:r>
        <w:rPr>
          <w:color w:val="0070C0"/>
          <w:sz w:val="20"/>
          <w:szCs w:val="20"/>
        </w:rPr>
        <w:t xml:space="preserve"> Low </w:t>
      </w:r>
      <w:proofErr w:type="spellStart"/>
      <w:r>
        <w:rPr>
          <w:color w:val="0070C0"/>
          <w:sz w:val="20"/>
          <w:szCs w:val="20"/>
        </w:rPr>
        <w:t>Gameiro</w:t>
      </w:r>
      <w:proofErr w:type="spellEnd"/>
      <w:r>
        <w:rPr>
          <w:color w:val="0070C0"/>
          <w:sz w:val="20"/>
          <w:szCs w:val="20"/>
        </w:rPr>
        <w:t xml:space="preserve"> MSc BSc MCSP HPC reg. ACPAT cat A</w:t>
      </w:r>
    </w:p>
    <w:p w14:paraId="01FD5F78" w14:textId="77777777" w:rsidR="00247B20" w:rsidRDefault="00272161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pathway to injury (and possible prevention strategies!) </w:t>
      </w:r>
    </w:p>
    <w:p w14:paraId="7044270D" w14:textId="77777777" w:rsidR="00247B20" w:rsidRDefault="00272161">
      <w:pPr>
        <w:pStyle w:val="normal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Jill Stone PG DIP, HNC, ITEC DIP, BHSAI</w:t>
      </w:r>
    </w:p>
    <w:p w14:paraId="019B213A" w14:textId="77777777" w:rsidR="00247B20" w:rsidRDefault="00272161">
      <w:pPr>
        <w:pStyle w:val="normal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Presentation by </w:t>
      </w:r>
      <w:proofErr w:type="spellStart"/>
      <w:r>
        <w:rPr>
          <w:sz w:val="20"/>
          <w:szCs w:val="20"/>
        </w:rPr>
        <w:t>Equitop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Myoplasts</w:t>
      </w:r>
      <w:proofErr w:type="spellEnd"/>
      <w:r>
        <w:rPr>
          <w:sz w:val="20"/>
          <w:szCs w:val="20"/>
        </w:rPr>
        <w:t xml:space="preserve">              </w:t>
      </w:r>
    </w:p>
    <w:p w14:paraId="37567015" w14:textId="41CEFDC8" w:rsidR="00247B20" w:rsidRPr="000E28CE" w:rsidRDefault="00272161">
      <w:pPr>
        <w:pStyle w:val="normal0"/>
        <w:jc w:val="center"/>
        <w:rPr>
          <w:b/>
          <w:sz w:val="24"/>
          <w:szCs w:val="24"/>
        </w:rPr>
      </w:pPr>
      <w:r w:rsidRPr="000E28CE">
        <w:rPr>
          <w:b/>
          <w:sz w:val="24"/>
          <w:szCs w:val="24"/>
        </w:rPr>
        <w:t xml:space="preserve">Please rsvp to </w:t>
      </w:r>
      <w:hyperlink r:id="rId10">
        <w:r w:rsidRPr="000E28CE">
          <w:rPr>
            <w:b/>
            <w:color w:val="0000FF"/>
            <w:sz w:val="24"/>
            <w:szCs w:val="24"/>
            <w:u w:val="single"/>
          </w:rPr>
          <w:t>office@bridgefieldphysio.co.uk</w:t>
        </w:r>
      </w:hyperlink>
      <w:r w:rsidRPr="000E28CE">
        <w:rPr>
          <w:b/>
          <w:sz w:val="24"/>
          <w:szCs w:val="24"/>
        </w:rPr>
        <w:t xml:space="preserve"> or 01252821581 by </w:t>
      </w:r>
      <w:r w:rsidR="000E28CE" w:rsidRPr="000E28CE">
        <w:rPr>
          <w:b/>
          <w:sz w:val="24"/>
          <w:szCs w:val="24"/>
        </w:rPr>
        <w:t>Tuesday 2</w:t>
      </w:r>
      <w:r w:rsidR="000E28CE" w:rsidRPr="000E28CE">
        <w:rPr>
          <w:b/>
          <w:sz w:val="24"/>
          <w:szCs w:val="24"/>
          <w:vertAlign w:val="superscript"/>
        </w:rPr>
        <w:t>nd</w:t>
      </w:r>
      <w:r w:rsidR="000E28CE" w:rsidRPr="000E28CE">
        <w:rPr>
          <w:b/>
          <w:sz w:val="24"/>
          <w:szCs w:val="24"/>
        </w:rPr>
        <w:t xml:space="preserve"> May</w:t>
      </w:r>
      <w:r w:rsidRPr="000E28CE">
        <w:rPr>
          <w:b/>
          <w:sz w:val="24"/>
          <w:szCs w:val="24"/>
        </w:rPr>
        <w:t xml:space="preserve">. </w:t>
      </w:r>
    </w:p>
    <w:p w14:paraId="0A16B072" w14:textId="77777777" w:rsidR="00247B20" w:rsidRPr="000E28CE" w:rsidRDefault="00272161">
      <w:pPr>
        <w:pStyle w:val="normal0"/>
        <w:jc w:val="center"/>
        <w:rPr>
          <w:b/>
          <w:sz w:val="24"/>
          <w:szCs w:val="24"/>
        </w:rPr>
      </w:pPr>
      <w:r w:rsidRPr="000E28CE">
        <w:rPr>
          <w:b/>
          <w:sz w:val="24"/>
          <w:szCs w:val="24"/>
        </w:rPr>
        <w:t>Refreshments provided, minimum donation of £10pp, all profit to be donated to World Horse Welfare.</w:t>
      </w:r>
    </w:p>
    <w:sectPr w:rsidR="00247B20" w:rsidRPr="000E28CE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7B20"/>
    <w:rsid w:val="000E28CE"/>
    <w:rsid w:val="00247B20"/>
    <w:rsid w:val="00272161"/>
    <w:rsid w:val="003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C2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yperlink" Target="mailto:office@bridgefieldphysi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Jansen</cp:lastModifiedBy>
  <cp:revision>3</cp:revision>
  <dcterms:created xsi:type="dcterms:W3CDTF">2017-03-24T17:46:00Z</dcterms:created>
  <dcterms:modified xsi:type="dcterms:W3CDTF">2017-03-27T10:04:00Z</dcterms:modified>
</cp:coreProperties>
</file>